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03" w:rsidRPr="002306EA" w:rsidRDefault="0042416A" w:rsidP="004241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306EA">
        <w:rPr>
          <w:rFonts w:ascii="Times New Roman" w:hAnsi="Times New Roman" w:cs="Times New Roman"/>
          <w:b/>
          <w:sz w:val="44"/>
          <w:szCs w:val="40"/>
        </w:rPr>
        <w:t xml:space="preserve">Рациональное питание </w:t>
      </w:r>
    </w:p>
    <w:p w:rsidR="0042416A" w:rsidRPr="002306EA" w:rsidRDefault="0042416A" w:rsidP="004241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306EA">
        <w:rPr>
          <w:rFonts w:ascii="Times New Roman" w:hAnsi="Times New Roman" w:cs="Times New Roman"/>
          <w:b/>
          <w:sz w:val="44"/>
          <w:szCs w:val="40"/>
        </w:rPr>
        <w:t>детей школьного возраста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>Рациональное питание – одно из основных средств обеспечения нормального физического и умственного развития детей. Оно повышает их устойчивость к болезням и успеваемость.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>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детей не только в школе, но и дома. Роль питания в современных условиях повышается в связи с ускорением физического развития и ранним половым созреванием.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Огромная информация, которая систематически поступает детям в школе и по другим каналам (телевидение, радио, кино, компьютер и др.), создает большую нагрузку на нервную систему. Снять эту нагрузку помогает правильно организованное питание. В современных условиях к здоровью школьников предъявляются повышенные требования, и обеспечить высокий его уровень является важной и ответственной задачей. В решении этой задачи одну из главных ролей играет рациональное питание.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Большое значение имеет правильный режим питания. По современным научным данным наиболее обоснованным и полезным для детей школьного возраста является режим четырех– </w:t>
      </w:r>
      <w:proofErr w:type="gramStart"/>
      <w:r w:rsidRPr="002306EA">
        <w:rPr>
          <w:rFonts w:ascii="Times New Roman" w:hAnsi="Times New Roman" w:cs="Times New Roman"/>
          <w:sz w:val="24"/>
        </w:rPr>
        <w:t>ил</w:t>
      </w:r>
      <w:proofErr w:type="gramEnd"/>
      <w:r w:rsidRPr="002306EA">
        <w:rPr>
          <w:rFonts w:ascii="Times New Roman" w:hAnsi="Times New Roman" w:cs="Times New Roman"/>
          <w:sz w:val="24"/>
        </w:rPr>
        <w:t>и  пятиразового питания.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>Наилучшие показатели физического состояния, развития и работоспособности отмечаются, когда дети школьного возраста получают пищу 4–5 раз в день. Режим питания школьника строится с учетом приемов пищи дома и в школе и определяет не только время приема пищи, но и калорийный объем каждого приема пищи. Режим питания будет разным для детей, которые обучаются в первую и вторую смены.</w:t>
      </w:r>
    </w:p>
    <w:p w:rsidR="0042416A" w:rsidRPr="002306EA" w:rsidRDefault="0042416A" w:rsidP="00CD2A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2306EA">
        <w:rPr>
          <w:rFonts w:ascii="Times New Roman" w:hAnsi="Times New Roman" w:cs="Times New Roman"/>
          <w:b/>
          <w:sz w:val="24"/>
        </w:rPr>
        <w:t>Для школьников, занимающихся в первую смену: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 1-й завтрак (8 часов) – 20%;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 2-й завтрак (11 часов) – 20%;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 Обед (15 часов) – 35%;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 Ужин (20 часов) – 25%.</w:t>
      </w:r>
    </w:p>
    <w:p w:rsidR="0042416A" w:rsidRPr="002306EA" w:rsidRDefault="0042416A" w:rsidP="00CD2A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2306EA">
        <w:rPr>
          <w:rFonts w:ascii="Times New Roman" w:hAnsi="Times New Roman" w:cs="Times New Roman"/>
          <w:b/>
          <w:sz w:val="24"/>
        </w:rPr>
        <w:t>Для школьников, занимающихся во вторую смену: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 Завтрак (8 часов 30 мин.) – 20%;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 Обед (12 часов 30 мин.) – 35%;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 Полдник (16 часов 30 мин.) – 20%;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 Ужин (20 часов 30 мин.) – 25%.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Промежутки между отдельными приемами пищи не должны превышать 4–5 часов. Таким образом, обеспечивается лучшее </w:t>
      </w:r>
      <w:proofErr w:type="gramStart"/>
      <w:r w:rsidRPr="002306EA">
        <w:rPr>
          <w:rFonts w:ascii="Times New Roman" w:hAnsi="Times New Roman" w:cs="Times New Roman"/>
          <w:sz w:val="24"/>
        </w:rPr>
        <w:t>переваривание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и усвоение пищи, а также исключается чувство голода. Промежуток между ужином и завтраком следующего дня (ночной промежуток) не должен превышать 12 часов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Домашнее питание должно дополнять школьное, что обеспечивает полноценность всего суточного пищевого рациона. Регулярный прием пищи ежедневно в одно и то же время в более или менее равномерных количествах является основой рационального детского питания.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Питание детей должно наиболее полно удовлетворять как энергетические, так и ростовые нужды.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lastRenderedPageBreak/>
        <w:t xml:space="preserve"> Потребность в калориях детей младшего школьного возраста (7 – 10 лет) составляет 2400 ккал, такая же, как потребность в калориях пожилых людей (60–70 лет). Дети в возрасте 11–13 лет должны получать 2850 ккал в сутки, т. е. столько же, сколько и взрослые, занятые трудом, требующим несущественных физических усилий. У подростков (14–17 лет) потребность в калориях большая, чем у взрослых. Так, потребность в калориях юношей (14–17 лет) составляет 3150 ккал, что соответствует потребности мужчин – рабочих в возрасте 18–40 лет, занятых трудом, который требует значительных физических усилий. Таким образом, питание школьника должно быть калорийным. Этого можно достигнуть включением в суточный рацион достаточного количества пищевых веществ: белков, жиров, углеводов.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Потребность в белке детей в связи с интенсивными процессами их роста и развития большая, чем у взрослых, у которых она составляет 1,3–1,5 г на 1 кг веса тела. У школьников младшего возраста потребность в белке – 2,5–3 г на 1 кг веса, старшего возраста (14–17 лет) – не менее 2 г на 1 кг веса тела. </w:t>
      </w:r>
      <w:proofErr w:type="gramStart"/>
      <w:r w:rsidRPr="002306EA">
        <w:rPr>
          <w:rFonts w:ascii="Times New Roman" w:hAnsi="Times New Roman" w:cs="Times New Roman"/>
          <w:sz w:val="24"/>
        </w:rPr>
        <w:t>В количественном выражении дети в возрасте 7 – 10 лет должны получать 80 г белка в сутки, в возрасте 11–13 лет – 93 г, юноши (14–17 лет) – 106 г и девушки (14–17 лет) – 96 г. С развитием полового созревания отмечается разница в потребности в белке и других пищевых веществ у юношей и девушек.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По некоторым данным при одном и том же виде деятельности мальчики затрачивают энергии больше, чем девочки.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>Значение жиров в питании детей многообразно: они используются для  роста, для построения нервной ткани и тканей мозга. Жиры являются растворителями витаминов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и Д, обеспечивая наиболее полное их усвоение. Некоторые жиры сами являются источниками витаминов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и Д, а также необходимых в детском возрасте </w:t>
      </w:r>
      <w:proofErr w:type="spellStart"/>
      <w:r w:rsidRPr="002306EA">
        <w:rPr>
          <w:rFonts w:ascii="Times New Roman" w:hAnsi="Times New Roman" w:cs="Times New Roman"/>
          <w:sz w:val="24"/>
        </w:rPr>
        <w:t>фосфатидов</w:t>
      </w:r>
      <w:proofErr w:type="spellEnd"/>
      <w:r w:rsidRPr="002306EA">
        <w:rPr>
          <w:rFonts w:ascii="Times New Roman" w:hAnsi="Times New Roman" w:cs="Times New Roman"/>
          <w:sz w:val="24"/>
        </w:rPr>
        <w:t xml:space="preserve"> и полиненасыщенных жирных кислот.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Отсутствие жира в питании детей отрицательно сказывается на их здоровье, особенно на иммунобиологических свойствах. При недостаточном поступлении жира ослабляются защитные свойства </w:t>
      </w:r>
      <w:proofErr w:type="gramStart"/>
      <w:r w:rsidRPr="002306EA">
        <w:rPr>
          <w:rFonts w:ascii="Times New Roman" w:hAnsi="Times New Roman" w:cs="Times New Roman"/>
          <w:sz w:val="24"/>
        </w:rPr>
        <w:t>организма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и он становится более чувствительным к воздействию неблагоприятных факторов внешней среды, особенно к холоду. Дети </w:t>
      </w:r>
      <w:proofErr w:type="gramStart"/>
      <w:r w:rsidRPr="002306EA">
        <w:rPr>
          <w:rFonts w:ascii="Times New Roman" w:hAnsi="Times New Roman" w:cs="Times New Roman"/>
          <w:sz w:val="24"/>
        </w:rPr>
        <w:t>становятся более восприимчивы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к различным заболеваниям, особенно к острым респираторным заболеваниям, гриппу и др. При длительном недостаточном содержании жиров в питании детей отмечаются замедление роста и расстройства функции нервной системы.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Отрицательное влияние оказывает и избыток жира. При этом нарушается обмен веществ, ухудшается использование белка, расстраивается пищеварение. Потребность в жире школьников такая же, как и потребность в белке. Наиболее полезным в детском питании является сливочное масло, в котором находятся витамины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и Д и </w:t>
      </w:r>
      <w:proofErr w:type="spellStart"/>
      <w:r w:rsidRPr="002306EA">
        <w:rPr>
          <w:rFonts w:ascii="Times New Roman" w:hAnsi="Times New Roman" w:cs="Times New Roman"/>
          <w:sz w:val="24"/>
        </w:rPr>
        <w:t>фосфатиды</w:t>
      </w:r>
      <w:proofErr w:type="spellEnd"/>
      <w:r w:rsidRPr="002306EA">
        <w:rPr>
          <w:rFonts w:ascii="Times New Roman" w:hAnsi="Times New Roman" w:cs="Times New Roman"/>
          <w:sz w:val="24"/>
        </w:rPr>
        <w:t>, необходимые растущему организму. В детском питании надо использовать и растительное масло (10–15 % от общего содержания жира). Большие количества растительного масла не могут быть рекомендованы в детском питании в связи с трудностью его переваривания и усвоения, а также созданием избыточных количеств полиненасыщенных жирных кислот, что является нежелательным и не безразличным для детского организма.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В питании школьников </w:t>
      </w:r>
      <w:proofErr w:type="gramStart"/>
      <w:r w:rsidRPr="002306EA">
        <w:rPr>
          <w:rFonts w:ascii="Times New Roman" w:hAnsi="Times New Roman" w:cs="Times New Roman"/>
          <w:sz w:val="24"/>
        </w:rPr>
        <w:t>важное  значение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имеют углеводы, которые являются основным источником энергии для мышечной деятельности. В связи с высокой подвижностью школьников их </w:t>
      </w:r>
      <w:proofErr w:type="spellStart"/>
      <w:r w:rsidRPr="002306EA">
        <w:rPr>
          <w:rFonts w:ascii="Times New Roman" w:hAnsi="Times New Roman" w:cs="Times New Roman"/>
          <w:sz w:val="24"/>
        </w:rPr>
        <w:t>энергозатраты</w:t>
      </w:r>
      <w:proofErr w:type="spellEnd"/>
      <w:r w:rsidRPr="002306EA">
        <w:rPr>
          <w:rFonts w:ascii="Times New Roman" w:hAnsi="Times New Roman" w:cs="Times New Roman"/>
          <w:sz w:val="24"/>
        </w:rPr>
        <w:t xml:space="preserve"> значительны. Количество углеводов в питании школьников должно быть в 4 раза больше, чем белков и жиров, т. е. 320–420 г в сутки. Нужно использовать легко усвояемые углеводы (сахар, мед, варенье, кондитерские изделия и </w:t>
      </w:r>
      <w:proofErr w:type="spellStart"/>
      <w:proofErr w:type="gramStart"/>
      <w:r w:rsidRPr="002306EA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Pr="002306EA">
        <w:rPr>
          <w:rFonts w:ascii="Times New Roman" w:hAnsi="Times New Roman" w:cs="Times New Roman"/>
          <w:sz w:val="24"/>
        </w:rPr>
        <w:t>).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Количество легко усвояемых углеводов в пищевом рационе школьника должно составлять 20 % от общего содержания углеводов, т. е. 70 – 100 г в сутки. Однако преимущественно углеводное питание при </w:t>
      </w:r>
      <w:proofErr w:type="gramStart"/>
      <w:r w:rsidRPr="002306EA">
        <w:rPr>
          <w:rFonts w:ascii="Times New Roman" w:hAnsi="Times New Roman" w:cs="Times New Roman"/>
          <w:sz w:val="24"/>
        </w:rPr>
        <w:t>недостаточности в рационе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белка и жира наносит большой ущерб здоровью детей. При этом отмечается нарушение обмена, отставание в росте и общем развитии, ожирение, склонность к частым заболеваниям. Таким образом, питание школьника должно быть сбалансированным, т. е. включающим все пищевые вещества в оптимальных соотношениях. На каждый грамм белка должно приходиться 1 г жира и 4 г углеводов.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lastRenderedPageBreak/>
        <w:t xml:space="preserve"> В поддержании здоровья детей важную роль играют витамины пищи. У школьников, в связи с интенсивным ростом и большой учебной нагрузкой, потребность в витаминах повышена, особенно в витаминах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2306EA">
        <w:rPr>
          <w:rFonts w:ascii="Times New Roman" w:hAnsi="Times New Roman" w:cs="Times New Roman"/>
          <w:sz w:val="24"/>
        </w:rPr>
        <w:t>, Д и С. Удовлетворение потребности в этих витаминах достигается путем ежедневного использования молока, сыра, творога, сметаны, сливочного масла, яиц, мяса, рыбы, т. е. продуктов животного происхождения. Однако в обеспечении витамином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большую роль могут сыграть и некоторые растительные продукты – зеленые овощи и морковь, содержащие каротин, вещество, которое превращается в организме в витамин А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>Каротин моркови наиболее полно используется в организме, если ее измельчить, например, на терке или употреблять в отварном виде.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>Витамин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может образовываться в коже под влиянием ультрафиолетовых лучей солнца. Поэтому школьники должны ежедневно,  как можно больше находиться на открытом воздухе.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Применять препараты витамина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можно только по назначению врача.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Много витаминов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и Д содержится в печени, в связи с чем блюда из печени очень желательны в питании школьников. Удовлетворение потребности в витаминах С и Р, а также в некоторых витаминах группы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 происходит главным образом за счет овощей и фруктов. В  питании школьников должно предусматриваться ежедневное потребление больших количеств овощей (300–350 г) и фруктов (150–300 г).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Значение  комплекса  минеральных солей   в развитии и жизнедеятельности организма школьника   -   многообразно. Они являются обязательной составной частью крови, гормонов, ферментов и др., используются для построения костной, мышечной, нервной и других тканей, участвуют в процессах обмена веществ, в поддержании необходимого давления в клетках и других сложных процессах.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Особенно </w:t>
      </w:r>
      <w:proofErr w:type="gramStart"/>
      <w:r w:rsidRPr="002306EA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2306EA">
        <w:rPr>
          <w:rFonts w:ascii="Times New Roman" w:hAnsi="Times New Roman" w:cs="Times New Roman"/>
          <w:sz w:val="24"/>
        </w:rPr>
        <w:t xml:space="preserve"> для детей имеют кальций и фосфор, которые являются основными структурными компонентами скелета. В школьном возрасте кальция требуется около 1,2 г в сутки, а фосфора почти в 2 раза больше</w:t>
      </w:r>
      <w:proofErr w:type="gramStart"/>
      <w:r w:rsidRPr="002306EA">
        <w:rPr>
          <w:rFonts w:ascii="Times New Roman" w:hAnsi="Times New Roman" w:cs="Times New Roman"/>
          <w:sz w:val="24"/>
        </w:rPr>
        <w:t xml:space="preserve">.. </w:t>
      </w:r>
      <w:proofErr w:type="gramEnd"/>
      <w:r w:rsidRPr="002306EA">
        <w:rPr>
          <w:rFonts w:ascii="Times New Roman" w:hAnsi="Times New Roman" w:cs="Times New Roman"/>
          <w:sz w:val="24"/>
        </w:rPr>
        <w:t>Особенно много кальция содержится в молоке и молочных продуктах. Кальций молока усваивается полностью. Для удовлетворения суточной потребности в кальции достаточно употребить 0,5 л молока или 100 г сыра. Источником фосфора в детском питании являются яйца, сыр, мясо, рыба, овсяная крупа, бобовые и др. При обычном, смешанном, сбалансированном, рациональном питании обеспечивается удовлетворение потребности организма в большинстве минеральных веществ, в том числе и в микроэлементах.</w:t>
      </w:r>
    </w:p>
    <w:p w:rsidR="0042416A" w:rsidRPr="002306EA" w:rsidRDefault="0042416A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306EA">
        <w:rPr>
          <w:rFonts w:ascii="Times New Roman" w:hAnsi="Times New Roman" w:cs="Times New Roman"/>
          <w:sz w:val="24"/>
        </w:rPr>
        <w:t xml:space="preserve"> Питание школьника обычно состоит из частичного питания в школе и основного питания дома. За счет школьного завтрака обеспечивается 500–700 ккал, т. е. 20–25 % суточного рациона. На долю домашнего питания соответственно отводится 75–80 %. Таким образом, создание высокого уровня питания школьников в домашних условиях является залогом здоровья и нормального развития детей, а также хорошей учебной работоспособности.</w:t>
      </w:r>
    </w:p>
    <w:p w:rsidR="00C7592F" w:rsidRPr="002306EA" w:rsidRDefault="00C7592F" w:rsidP="004241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sectPr w:rsidR="00C7592F" w:rsidRPr="002306EA" w:rsidSect="002306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35C"/>
    <w:multiLevelType w:val="multilevel"/>
    <w:tmpl w:val="B4C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E5AB5"/>
    <w:multiLevelType w:val="multilevel"/>
    <w:tmpl w:val="38C8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50B48"/>
    <w:multiLevelType w:val="multilevel"/>
    <w:tmpl w:val="E7FC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4184F"/>
    <w:multiLevelType w:val="hybridMultilevel"/>
    <w:tmpl w:val="A98E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702F2"/>
    <w:multiLevelType w:val="hybridMultilevel"/>
    <w:tmpl w:val="96246D2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931EA"/>
    <w:multiLevelType w:val="hybridMultilevel"/>
    <w:tmpl w:val="855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16A"/>
    <w:rsid w:val="00106F1E"/>
    <w:rsid w:val="002306EA"/>
    <w:rsid w:val="00290BF1"/>
    <w:rsid w:val="0042416A"/>
    <w:rsid w:val="00A16F8B"/>
    <w:rsid w:val="00C7592F"/>
    <w:rsid w:val="00CA669C"/>
    <w:rsid w:val="00CD2A03"/>
    <w:rsid w:val="00D41CC1"/>
    <w:rsid w:val="00DD5881"/>
    <w:rsid w:val="00EB326E"/>
    <w:rsid w:val="00E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8B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16F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16F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0">
    <w:name w:val="c0"/>
    <w:basedOn w:val="a"/>
    <w:rsid w:val="00A16F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6F8B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A16F8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dcterms:created xsi:type="dcterms:W3CDTF">2012-09-23T17:12:00Z</dcterms:created>
  <dcterms:modified xsi:type="dcterms:W3CDTF">2020-10-06T09:46:00Z</dcterms:modified>
</cp:coreProperties>
</file>